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21" w:rsidRPr="001F2A5E" w:rsidRDefault="002A554F">
      <w:pPr>
        <w:rPr>
          <w:b/>
        </w:rPr>
      </w:pPr>
      <w:r>
        <w:rPr>
          <w:b/>
        </w:rPr>
        <w:t xml:space="preserve">                                         </w:t>
      </w:r>
      <w:bookmarkStart w:id="0" w:name="_GoBack"/>
      <w:bookmarkEnd w:id="0"/>
      <w:r w:rsidR="00F12FBD" w:rsidRPr="001F2A5E">
        <w:rPr>
          <w:b/>
        </w:rPr>
        <w:t>Tavan Vinci Teknik Ş</w:t>
      </w:r>
      <w:r w:rsidR="003A0BEC" w:rsidRPr="001F2A5E">
        <w:rPr>
          <w:b/>
        </w:rPr>
        <w:t xml:space="preserve">artnamesi </w:t>
      </w:r>
    </w:p>
    <w:p w:rsidR="003A0BEC" w:rsidRDefault="003A0BEC">
      <w:r>
        <w:t>Bu teknik sartnamede tavan vinci, vinç olarak tanımlanmıştır.</w:t>
      </w:r>
    </w:p>
    <w:p w:rsidR="003A0BEC" w:rsidRDefault="003A0BEC">
      <w:r>
        <w:t xml:space="preserve">1. </w:t>
      </w:r>
      <w:r w:rsidR="00F12FBD">
        <w:t xml:space="preserve"> Yük kaldırma kapasitesi en az 500 kg olmalıdır.</w:t>
      </w:r>
    </w:p>
    <w:p w:rsidR="00F12FBD" w:rsidRDefault="006900AE">
      <w:r>
        <w:t>2. Vinç, zincirli</w:t>
      </w:r>
      <w:r w:rsidR="00F12FBD">
        <w:t xml:space="preserve"> olmalıdır.</w:t>
      </w:r>
      <w:r>
        <w:t xml:space="preserve"> Z</w:t>
      </w:r>
      <w:r w:rsidR="00F92442">
        <w:t>incir uzunluğu en az 3</w:t>
      </w:r>
      <w:r w:rsidR="00F12FBD">
        <w:t xml:space="preserve"> metre olmalıdır.</w:t>
      </w:r>
    </w:p>
    <w:p w:rsidR="00F12FBD" w:rsidRDefault="00F12FBD">
      <w:r>
        <w:t>3. Yük kaldırma mesafesi en az 3 metre olmalıdır.</w:t>
      </w:r>
    </w:p>
    <w:p w:rsidR="00837698" w:rsidRDefault="00F12FBD">
      <w:r>
        <w:t xml:space="preserve">4.  </w:t>
      </w:r>
      <w:r w:rsidR="00837698">
        <w:t>Monoray</w:t>
      </w:r>
      <w:r w:rsidR="00C37082">
        <w:t>, 160 mm I kesitli ve kaynaksız tek parça çelik yapı elemanı olmalıdır.</w:t>
      </w:r>
      <w:r w:rsidR="00837698">
        <w:t xml:space="preserve"> </w:t>
      </w:r>
      <w:r>
        <w:t>Monaray uzunluğu en az 6 metre olmalı, Monoray üzerinde manuel veya otomatik yürütülebilmelidir.</w:t>
      </w:r>
      <w:r w:rsidR="005E13CA">
        <w:t xml:space="preserve"> Monoray montajı yüklenici firmaya aittir.</w:t>
      </w:r>
    </w:p>
    <w:p w:rsidR="00F12FBD" w:rsidRDefault="00F12FBD">
      <w:r>
        <w:t xml:space="preserve">5. </w:t>
      </w:r>
      <w:r w:rsidR="00D402C3">
        <w:t>Vinc, kablolu kumanda butonları ile hareket ettirilebilmelidir.</w:t>
      </w:r>
    </w:p>
    <w:p w:rsidR="003A0BEC" w:rsidRPr="003A0BEC" w:rsidRDefault="005E13CA">
      <w:pPr>
        <w:rPr>
          <w:lang w:val="tr-TR"/>
        </w:rPr>
      </w:pPr>
      <w:r>
        <w:rPr>
          <w:lang w:val="tr-TR"/>
        </w:rPr>
        <w:t>6. Vinç çalışır ve montajlı durumda teslim edilmelidir. En az iki yıl garanti ve sonrası 10 yıl bakım hizmeti yüklenici firmaca taahüt edilmelidir.</w:t>
      </w:r>
    </w:p>
    <w:sectPr w:rsidR="003A0BEC" w:rsidRPr="003A0B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0E3"/>
    <w:rsid w:val="00034129"/>
    <w:rsid w:val="00120894"/>
    <w:rsid w:val="00131139"/>
    <w:rsid w:val="001455E0"/>
    <w:rsid w:val="001F2A5E"/>
    <w:rsid w:val="0021752F"/>
    <w:rsid w:val="002A554F"/>
    <w:rsid w:val="003A0BEC"/>
    <w:rsid w:val="005E13CA"/>
    <w:rsid w:val="00651BE8"/>
    <w:rsid w:val="006900AE"/>
    <w:rsid w:val="007430E3"/>
    <w:rsid w:val="007B4DAD"/>
    <w:rsid w:val="007D19D1"/>
    <w:rsid w:val="00837698"/>
    <w:rsid w:val="008849C1"/>
    <w:rsid w:val="00BE566C"/>
    <w:rsid w:val="00C37082"/>
    <w:rsid w:val="00D402C3"/>
    <w:rsid w:val="00D41403"/>
    <w:rsid w:val="00DC2760"/>
    <w:rsid w:val="00E530E2"/>
    <w:rsid w:val="00E54989"/>
    <w:rsid w:val="00F12FBD"/>
    <w:rsid w:val="00F92442"/>
    <w:rsid w:val="00FA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</dc:creator>
  <cp:keywords/>
  <dc:description/>
  <cp:lastModifiedBy>ERKAN</cp:lastModifiedBy>
  <cp:revision>28</cp:revision>
  <dcterms:created xsi:type="dcterms:W3CDTF">2020-11-02T16:25:00Z</dcterms:created>
  <dcterms:modified xsi:type="dcterms:W3CDTF">2020-11-12T08:57:00Z</dcterms:modified>
</cp:coreProperties>
</file>